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25" w:rsidRDefault="00EC6925">
      <w:pPr>
        <w:rPr>
          <w:sz w:val="2"/>
          <w:szCs w:val="2"/>
        </w:rPr>
        <w:sectPr w:rsidR="00EC6925">
          <w:type w:val="continuous"/>
          <w:pgSz w:w="11900" w:h="16840"/>
          <w:pgMar w:top="1167" w:right="0" w:bottom="1369" w:left="0" w:header="0" w:footer="3" w:gutter="0"/>
          <w:cols w:space="720"/>
          <w:docGrid w:linePitch="360"/>
        </w:sectPr>
      </w:pPr>
    </w:p>
    <w:p w:rsidR="00632942" w:rsidRPr="00632942" w:rsidRDefault="00632942" w:rsidP="00632942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8"/>
          <w:szCs w:val="28"/>
          <w:lang w:bidi="ar-SA"/>
        </w:rPr>
      </w:pPr>
      <w:bookmarkStart w:id="0" w:name="bookmark0"/>
      <w:r w:rsidRPr="00632942"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8"/>
          <w:szCs w:val="28"/>
          <w:lang w:bidi="ar-SA"/>
        </w:rPr>
        <w:lastRenderedPageBreak/>
        <w:t>Муниципальное  казённое общеобразовательное учреждение</w:t>
      </w:r>
    </w:p>
    <w:p w:rsidR="00632942" w:rsidRPr="00632942" w:rsidRDefault="00632942" w:rsidP="00632942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8"/>
          <w:szCs w:val="28"/>
          <w:lang w:bidi="ar-SA"/>
        </w:rPr>
      </w:pPr>
      <w:r w:rsidRPr="00632942"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8"/>
          <w:szCs w:val="28"/>
          <w:lang w:bidi="ar-SA"/>
        </w:rPr>
        <w:t>«Чернская средняя общеобразовательная школа имени Героя Советского Союза Дворникова Георгия Тимофеевича»</w:t>
      </w:r>
    </w:p>
    <w:p w:rsidR="00901676" w:rsidRDefault="00901676" w:rsidP="00901676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8"/>
          <w:szCs w:val="28"/>
          <w:lang w:bidi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686"/>
      </w:tblGrid>
      <w:tr w:rsidR="00AF4613" w:rsidRPr="00AF4613" w:rsidTr="00055D9C">
        <w:trPr>
          <w:trHeight w:val="540"/>
        </w:trPr>
        <w:tc>
          <w:tcPr>
            <w:tcW w:w="3085" w:type="dxa"/>
            <w:vMerge w:val="restart"/>
          </w:tcPr>
          <w:p w:rsidR="00AF4613" w:rsidRPr="00AF4613" w:rsidRDefault="00AF4613" w:rsidP="00055D9C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F4613">
              <w:rPr>
                <w:rFonts w:ascii="Times New Roman" w:eastAsia="Times New Roman" w:hAnsi="Times New Roman" w:cs="Times New Roman"/>
                <w:b/>
                <w:lang w:eastAsia="en-US"/>
              </w:rPr>
              <w:t>ПРИНЯТО</w:t>
            </w:r>
          </w:p>
          <w:p w:rsidR="00AF4613" w:rsidRPr="00AF4613" w:rsidRDefault="00AF4613" w:rsidP="00055D9C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F4613">
              <w:rPr>
                <w:rFonts w:ascii="Times New Roman" w:eastAsia="Times New Roman" w:hAnsi="Times New Roman" w:cs="Times New Roman"/>
                <w:lang w:eastAsia="en-US"/>
              </w:rPr>
              <w:t xml:space="preserve">на педагогическом </w:t>
            </w:r>
          </w:p>
          <w:p w:rsidR="00AF4613" w:rsidRPr="00AF4613" w:rsidRDefault="00AF4613" w:rsidP="00055D9C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F4613">
              <w:rPr>
                <w:rFonts w:ascii="Times New Roman" w:eastAsia="Times New Roman" w:hAnsi="Times New Roman" w:cs="Times New Roman"/>
                <w:lang w:eastAsia="en-US"/>
              </w:rPr>
              <w:t>Совете школы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F4613">
              <w:rPr>
                <w:rFonts w:ascii="Times New Roman" w:eastAsia="Times New Roman" w:hAnsi="Times New Roman" w:cs="Times New Roman"/>
                <w:lang w:eastAsia="en-US"/>
              </w:rPr>
              <w:t>Протокол №  ______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lang w:eastAsia="en-US"/>
              </w:rPr>
              <w:t>«____» __________ 2021 г.</w:t>
            </w:r>
          </w:p>
        </w:tc>
        <w:tc>
          <w:tcPr>
            <w:tcW w:w="2835" w:type="dxa"/>
            <w:vMerge w:val="restart"/>
          </w:tcPr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  <w:t>СОГЛАСОВАНО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с Управляющим советом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Протокол</w:t>
            </w:r>
            <w:r w:rsidR="00B30B8B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 </w:t>
            </w: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 № _____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«______» __________ 2021г.</w:t>
            </w:r>
          </w:p>
          <w:p w:rsidR="00AF4613" w:rsidRPr="00AF4613" w:rsidRDefault="00632942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с</w:t>
            </w:r>
            <w:r w:rsidR="00AF4613"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 Советом родителей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Протокол </w:t>
            </w:r>
            <w:r w:rsidR="00B30B8B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 </w:t>
            </w: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№ _____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«______» __________ 2021г.</w:t>
            </w:r>
          </w:p>
          <w:p w:rsidR="00AF4613" w:rsidRPr="00AF4613" w:rsidRDefault="00632942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с</w:t>
            </w:r>
            <w:r w:rsidR="00AF4613"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 Советом обучающихся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Протокол </w:t>
            </w:r>
            <w:r w:rsidR="00B30B8B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 xml:space="preserve"> </w:t>
            </w: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№ _____</w:t>
            </w:r>
          </w:p>
          <w:p w:rsidR="00AF4613" w:rsidRPr="00AF4613" w:rsidRDefault="00AF4613" w:rsidP="00055D9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spacing w:val="-14"/>
                <w:position w:val="13"/>
              </w:rPr>
              <w:t>«______» __________ 2021г.</w:t>
            </w:r>
          </w:p>
        </w:tc>
        <w:tc>
          <w:tcPr>
            <w:tcW w:w="3686" w:type="dxa"/>
          </w:tcPr>
          <w:p w:rsidR="00AF4613" w:rsidRPr="00AF4613" w:rsidRDefault="00AF4613" w:rsidP="00055D9C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b/>
                <w:lang w:eastAsia="en-US"/>
              </w:rPr>
              <w:t>УТВЕРЖДАЮ</w:t>
            </w:r>
          </w:p>
        </w:tc>
      </w:tr>
      <w:tr w:rsidR="00AF4613" w:rsidRPr="00AF4613" w:rsidTr="00055D9C">
        <w:trPr>
          <w:trHeight w:val="540"/>
        </w:trPr>
        <w:tc>
          <w:tcPr>
            <w:tcW w:w="3085" w:type="dxa"/>
            <w:vMerge/>
          </w:tcPr>
          <w:p w:rsidR="00AF4613" w:rsidRPr="00AF4613" w:rsidRDefault="00AF4613" w:rsidP="00055D9C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AF4613" w:rsidRPr="00AF4613" w:rsidRDefault="00AF4613" w:rsidP="00055D9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</w:p>
        </w:tc>
        <w:tc>
          <w:tcPr>
            <w:tcW w:w="3686" w:type="dxa"/>
          </w:tcPr>
          <w:p w:rsidR="00AF4613" w:rsidRPr="00AF4613" w:rsidRDefault="00AF4613" w:rsidP="00632942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  <w:r w:rsidRPr="00AF4613">
              <w:rPr>
                <w:rFonts w:ascii="Times New Roman" w:eastAsia="Times New Roman" w:hAnsi="Times New Roman" w:cs="Times New Roman"/>
                <w:lang w:eastAsia="en-US"/>
              </w:rPr>
              <w:t xml:space="preserve">Директор </w:t>
            </w:r>
          </w:p>
        </w:tc>
      </w:tr>
      <w:tr w:rsidR="00AF4613" w:rsidRPr="00AF4613" w:rsidTr="00055D9C">
        <w:trPr>
          <w:trHeight w:val="225"/>
        </w:trPr>
        <w:tc>
          <w:tcPr>
            <w:tcW w:w="3085" w:type="dxa"/>
            <w:vMerge/>
          </w:tcPr>
          <w:p w:rsidR="00AF4613" w:rsidRPr="00AF4613" w:rsidRDefault="00AF4613" w:rsidP="00055D9C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AF4613" w:rsidRPr="00AF4613" w:rsidRDefault="00AF4613" w:rsidP="00055D9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</w:p>
        </w:tc>
        <w:tc>
          <w:tcPr>
            <w:tcW w:w="3686" w:type="dxa"/>
          </w:tcPr>
          <w:p w:rsidR="00AF4613" w:rsidRPr="00AF4613" w:rsidRDefault="00632942" w:rsidP="00632942">
            <w:pPr>
              <w:widowControl/>
              <w:spacing w:line="360" w:lineRule="auto"/>
              <w:ind w:right="-249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</w:t>
            </w:r>
            <w:r w:rsidR="00AF4613" w:rsidRPr="00AF4613">
              <w:rPr>
                <w:rFonts w:ascii="Times New Roman" w:eastAsia="Times New Roman" w:hAnsi="Times New Roman" w:cs="Times New Roman"/>
                <w:lang w:eastAsia="en-US"/>
              </w:rPr>
              <w:t xml:space="preserve">________ Черемисинова Л.В.             </w:t>
            </w:r>
          </w:p>
        </w:tc>
      </w:tr>
      <w:tr w:rsidR="00AF4613" w:rsidRPr="00AF4613" w:rsidTr="00055D9C">
        <w:trPr>
          <w:trHeight w:val="255"/>
        </w:trPr>
        <w:tc>
          <w:tcPr>
            <w:tcW w:w="3085" w:type="dxa"/>
            <w:vMerge/>
          </w:tcPr>
          <w:p w:rsidR="00AF4613" w:rsidRPr="00AF4613" w:rsidRDefault="00AF4613" w:rsidP="00055D9C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AF4613" w:rsidRPr="00AF4613" w:rsidRDefault="00AF4613" w:rsidP="00055D9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</w:rPr>
            </w:pPr>
          </w:p>
        </w:tc>
        <w:tc>
          <w:tcPr>
            <w:tcW w:w="3686" w:type="dxa"/>
          </w:tcPr>
          <w:p w:rsidR="00AF4613" w:rsidRPr="00AF4613" w:rsidRDefault="00AF4613" w:rsidP="00055D9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AF4613">
              <w:rPr>
                <w:rFonts w:ascii="Times New Roman" w:eastAsia="Times New Roman" w:hAnsi="Times New Roman" w:cs="Times New Roman"/>
                <w:lang w:eastAsia="en-US"/>
              </w:rPr>
              <w:t xml:space="preserve">           Приказ № ____</w:t>
            </w:r>
          </w:p>
          <w:p w:rsidR="00AF4613" w:rsidRPr="00AF4613" w:rsidRDefault="00AF4613" w:rsidP="00055D9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F4613" w:rsidRPr="00AF4613" w:rsidRDefault="00AF4613" w:rsidP="00055D9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AF4613">
              <w:rPr>
                <w:rFonts w:ascii="Times New Roman" w:eastAsia="Times New Roman" w:hAnsi="Times New Roman" w:cs="Times New Roman"/>
                <w:lang w:eastAsia="en-US"/>
              </w:rPr>
              <w:t xml:space="preserve"> от «__»______20___г.</w:t>
            </w:r>
          </w:p>
        </w:tc>
      </w:tr>
    </w:tbl>
    <w:p w:rsidR="006A2167" w:rsidRDefault="006A2167" w:rsidP="00AF4613">
      <w:pPr>
        <w:pStyle w:val="10"/>
        <w:keepNext/>
        <w:keepLines/>
        <w:shd w:val="clear" w:color="auto" w:fill="auto"/>
        <w:ind w:firstLine="0"/>
        <w:jc w:val="left"/>
      </w:pPr>
    </w:p>
    <w:p w:rsidR="00EC6925" w:rsidRDefault="006215D2">
      <w:pPr>
        <w:pStyle w:val="10"/>
        <w:keepNext/>
        <w:keepLines/>
        <w:shd w:val="clear" w:color="auto" w:fill="auto"/>
        <w:ind w:firstLine="0"/>
      </w:pPr>
      <w:r>
        <w:t>Положение</w:t>
      </w:r>
      <w:bookmarkEnd w:id="0"/>
    </w:p>
    <w:p w:rsidR="00EC6925" w:rsidRDefault="006215D2">
      <w:pPr>
        <w:pStyle w:val="30"/>
        <w:shd w:val="clear" w:color="auto" w:fill="auto"/>
        <w:spacing w:after="276"/>
      </w:pPr>
      <w:r>
        <w:t>о формах, периодичности, порядке текущего контроля успеваемости</w:t>
      </w:r>
      <w:r>
        <w:br/>
        <w:t>и промежуточной аттестации обучающихся</w:t>
      </w:r>
    </w:p>
    <w:p w:rsidR="00EC6925" w:rsidRDefault="006215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9"/>
        </w:tabs>
        <w:spacing w:line="278" w:lineRule="exact"/>
        <w:ind w:left="3680" w:firstLine="0"/>
        <w:jc w:val="left"/>
      </w:pPr>
      <w:bookmarkStart w:id="1" w:name="bookmark1"/>
      <w:r>
        <w:t>Общие положения</w:t>
      </w:r>
      <w:bookmarkEnd w:id="1"/>
    </w:p>
    <w:p w:rsidR="00EC6925" w:rsidRDefault="006215D2" w:rsidP="00320FE5">
      <w:pPr>
        <w:pStyle w:val="20"/>
        <w:numPr>
          <w:ilvl w:val="1"/>
          <w:numId w:val="1"/>
        </w:numPr>
        <w:shd w:val="clear" w:color="auto" w:fill="auto"/>
        <w:tabs>
          <w:tab w:val="left" w:pos="496"/>
        </w:tabs>
        <w:spacing w:after="0" w:line="240" w:lineRule="auto"/>
        <w:ind w:firstLine="567"/>
        <w:jc w:val="both"/>
      </w:pPr>
      <w:r>
        <w:t xml:space="preserve">Положение о формах, периодичности, порядке текущего контроля успеваемости и промежуточной аттестации обучающихся (далее - Положение) </w:t>
      </w:r>
      <w:r w:rsidR="00320FE5" w:rsidRPr="00320FE5">
        <w:t>МКОУ «Чернская СОШ им. Героя Сов. Союза Дворникова Г.Т.»</w:t>
      </w:r>
      <w:r>
        <w:t xml:space="preserve"> (далее - школа) разработано в соответствии:</w:t>
      </w:r>
    </w:p>
    <w:p w:rsidR="00EC6925" w:rsidRPr="0014700C" w:rsidRDefault="00F33A4E" w:rsidP="00AF461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555555"/>
        </w:rPr>
      </w:pPr>
      <w:hyperlink r:id="rId8" w:history="1">
        <w:r w:rsidR="006215D2" w:rsidRPr="0014700C">
          <w:rPr>
            <w:rFonts w:ascii="Times New Roman" w:hAnsi="Times New Roman" w:cs="Times New Roman"/>
          </w:rPr>
          <w:t xml:space="preserve">Федеральным законом от 29.12.2012 № 273-ФЗ </w:t>
        </w:r>
      </w:hyperlink>
      <w:r w:rsidR="006215D2" w:rsidRPr="0014700C">
        <w:rPr>
          <w:rFonts w:ascii="Times New Roman" w:hAnsi="Times New Roman" w:cs="Times New Roman"/>
        </w:rPr>
        <w:t>«Об образовании в Р</w:t>
      </w:r>
      <w:r w:rsidR="00AF4613" w:rsidRPr="0014700C">
        <w:rPr>
          <w:rFonts w:ascii="Times New Roman" w:hAnsi="Times New Roman" w:cs="Times New Roman"/>
        </w:rPr>
        <w:t>Ф</w:t>
      </w:r>
      <w:r w:rsidR="006215D2" w:rsidRPr="0014700C">
        <w:rPr>
          <w:rFonts w:ascii="Times New Roman" w:hAnsi="Times New Roman" w:cs="Times New Roman"/>
        </w:rPr>
        <w:t>»</w:t>
      </w:r>
      <w:r w:rsidR="00AF4613" w:rsidRPr="001470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F4613" w:rsidRPr="0014700C">
        <w:rPr>
          <w:rFonts w:ascii="Times New Roman" w:eastAsia="Times New Roman" w:hAnsi="Times New Roman" w:cs="Times New Roman"/>
          <w:bdr w:val="none" w:sz="0" w:space="0" w:color="auto" w:frame="1"/>
        </w:rPr>
        <w:t>(ред. от 02.07.2021)</w:t>
      </w:r>
      <w:r w:rsidR="0014700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AF4613" w:rsidRPr="0014700C">
        <w:rPr>
          <w:rFonts w:ascii="Times New Roman" w:eastAsia="Times New Roman" w:hAnsi="Times New Roman" w:cs="Times New Roman"/>
          <w:bdr w:val="none" w:sz="0" w:space="0" w:color="auto" w:frame="1"/>
        </w:rPr>
        <w:t>ст. 28 ч.3. п.10, п.10.1 (введён 27.05.14 №135); ст.58. ч.1.;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</w:pPr>
      <w:r>
        <w:t>Федеральным государственным образовательным стандартом начального общего образования, утвержденным</w:t>
      </w:r>
      <w:hyperlink r:id="rId9" w:history="1">
        <w:r>
          <w:t xml:space="preserve"> приказом Минобрнауки от 06.10.2009 № 373;</w:t>
        </w:r>
      </w:hyperlink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</w:pPr>
      <w: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</w:t>
      </w:r>
      <w:hyperlink r:id="rId10" w:history="1">
        <w:r>
          <w:t xml:space="preserve"> приказом Минобрнауки от 19.12.2014 № 1598;</w:t>
        </w:r>
      </w:hyperlink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</w:pPr>
      <w:r>
        <w:t>Федеральным государственным образовательным стандартом основного общего образования, утвержденным</w:t>
      </w:r>
      <w:hyperlink r:id="rId11" w:history="1">
        <w:r>
          <w:t xml:space="preserve"> приказом Минобрнауки от 17.12.2010 № 1897;</w:t>
        </w:r>
      </w:hyperlink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</w:pPr>
      <w:r>
        <w:t>Федеральным государственным образовательным стандартом среднего общего образования, утвержденным</w:t>
      </w:r>
      <w:hyperlink r:id="rId12" w:history="1">
        <w:r>
          <w:t xml:space="preserve"> приказом Минобрнауки от 17.05.2012 № 413;</w:t>
        </w:r>
      </w:hyperlink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</w:t>
      </w:r>
      <w:hyperlink r:id="rId13" w:history="1">
        <w:r>
          <w:t xml:space="preserve"> приказом</w:t>
        </w:r>
      </w:hyperlink>
      <w:r w:rsidR="0014700C">
        <w:t xml:space="preserve"> </w:t>
      </w:r>
      <w:hyperlink r:id="rId14" w:history="1">
        <w:r>
          <w:t>Минобрнауки от 30.08.2013 № 1015;</w:t>
        </w:r>
      </w:hyperlink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</w:pPr>
      <w:r>
        <w:t>уставом ОО;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</w:pPr>
      <w:r>
        <w:t xml:space="preserve">основными образовательными программами (ООП) начального общего, основного </w:t>
      </w:r>
      <w:r>
        <w:lastRenderedPageBreak/>
        <w:t>общего, среднего общего образования;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96"/>
        </w:tabs>
        <w:spacing w:after="0" w:line="240" w:lineRule="auto"/>
        <w:ind w:firstLine="567"/>
        <w:jc w:val="both"/>
      </w:pPr>
      <w:r>
        <w:t>Настоящее Положение определяет формы, периодичность, порядок текущего контроля успеваемости и промежуточной аттестации обучающихся, их перевод в следующий класс, на следующий уровень образования.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96"/>
        </w:tabs>
        <w:spacing w:after="0" w:line="240" w:lineRule="auto"/>
        <w:ind w:firstLine="567"/>
        <w:jc w:val="both"/>
      </w:pPr>
      <w:r>
        <w:t>Текущий контроль успеваемости и промежуточная аттестация являются частью системы внутришкольного мониторинга качества образования по направлению «Качество образовательной деятельности»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after="0" w:line="240" w:lineRule="auto"/>
        <w:ind w:firstLine="567"/>
        <w:jc w:val="both"/>
      </w:pPr>
      <w:r>
        <w:t>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 (группы), в котором</w:t>
      </w:r>
      <w:r w:rsidR="0014700C">
        <w:t xml:space="preserve"> </w:t>
      </w:r>
      <w:r>
        <w:t>(ой) они обучаются, а также в индивидуальный учебный план.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after="0" w:line="240" w:lineRule="auto"/>
        <w:ind w:firstLine="567"/>
        <w:jc w:val="both"/>
        <w:rPr>
          <w:b/>
          <w:bCs/>
        </w:rPr>
      </w:pPr>
      <w:r>
        <w:t>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</w:t>
      </w:r>
      <w:r>
        <w:rPr>
          <w:b/>
          <w:bCs/>
        </w:rPr>
        <w:t>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96"/>
        </w:tabs>
        <w:spacing w:after="0" w:line="240" w:lineRule="auto"/>
        <w:ind w:firstLine="567"/>
        <w:jc w:val="both"/>
      </w:pPr>
      <w:r>
        <w:t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директора</w:t>
      </w:r>
      <w:r w:rsidR="00320FE5">
        <w:t xml:space="preserve"> </w:t>
      </w:r>
      <w:r>
        <w:t xml:space="preserve">о результатах деятельности </w:t>
      </w:r>
      <w:r w:rsidR="00AF4613">
        <w:t>МКОУ «Чернская СОШ им. Героя Сов. Союза Дворникова Г.Т.</w:t>
      </w:r>
      <w:r w:rsidR="00901676" w:rsidRPr="00901676">
        <w:t xml:space="preserve"> » </w:t>
      </w:r>
      <w:r>
        <w:t xml:space="preserve"> и отчета о самообследовании, публикуются на его официальном сайте в установленном порядке с соблюдением положений</w:t>
      </w:r>
      <w:hyperlink r:id="rId15" w:history="1">
        <w:r>
          <w:t xml:space="preserve"> Федерального закона от 27.07.2006 № 152-ФЗ </w:t>
        </w:r>
      </w:hyperlink>
      <w:r>
        <w:t>«О персональных данных».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after="0" w:line="240" w:lineRule="auto"/>
        <w:ind w:firstLine="567"/>
        <w:jc w:val="both"/>
      </w:pPr>
      <w:r>
        <w:t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660"/>
        <w:jc w:val="both"/>
      </w:pPr>
      <w:r>
        <w:t>педагоги, обучающиеся и их родители (законные представители);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660"/>
        <w:jc w:val="both"/>
      </w:pPr>
      <w:r>
        <w:t>коллегиальные органы управления школы;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660"/>
        <w:jc w:val="both"/>
      </w:pPr>
      <w:r>
        <w:t>учредитель школы.</w:t>
      </w:r>
    </w:p>
    <w:p w:rsidR="00AF4613" w:rsidRDefault="00AF4613" w:rsidP="00C630F2">
      <w:pPr>
        <w:pStyle w:val="20"/>
        <w:shd w:val="clear" w:color="auto" w:fill="auto"/>
        <w:tabs>
          <w:tab w:val="left" w:pos="689"/>
        </w:tabs>
        <w:spacing w:after="0" w:line="240" w:lineRule="auto"/>
        <w:ind w:left="660" w:firstLine="0"/>
        <w:jc w:val="both"/>
      </w:pPr>
    </w:p>
    <w:p w:rsidR="00EC6925" w:rsidRDefault="006215D2" w:rsidP="006A21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72"/>
        </w:tabs>
        <w:spacing w:after="0" w:line="240" w:lineRule="auto"/>
        <w:ind w:left="2040" w:firstLine="0"/>
        <w:jc w:val="left"/>
      </w:pPr>
      <w:bookmarkStart w:id="2" w:name="bookmark2"/>
      <w:r>
        <w:t>Текущий контроль успеваемости обучающихся</w:t>
      </w:r>
      <w:bookmarkEnd w:id="2"/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40" w:lineRule="auto"/>
        <w:ind w:firstLine="567"/>
        <w:jc w:val="both"/>
      </w:pPr>
      <w:r>
        <w:t>Текущий контроль успеваемости обучающихся - это систематическая проверка освоения обучающимися ООП соответствующего уровня общего образования, проводимая педагогом в ходе образовательной деятельности в соответствии с образовательной программой (рабочей программой учебного предмета, курса, дисциплины (модуля)).</w:t>
      </w:r>
    </w:p>
    <w:p w:rsidR="00EC6925" w:rsidRDefault="006215D2" w:rsidP="006A2167">
      <w:pPr>
        <w:pStyle w:val="20"/>
        <w:shd w:val="clear" w:color="auto" w:fill="auto"/>
        <w:spacing w:after="0" w:line="240" w:lineRule="auto"/>
        <w:ind w:firstLine="0"/>
        <w:jc w:val="both"/>
      </w:pPr>
      <w:r>
        <w:t>Цели текущего контроля успеваемости: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определить степень освоения ООП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 (группах);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предупредить неуспеваемость;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40" w:lineRule="auto"/>
        <w:ind w:firstLine="567"/>
        <w:jc w:val="both"/>
      </w:pPr>
      <w:r>
        <w:t>Текущий контроль успеваемости обучающихся в школе проводится: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400"/>
        <w:jc w:val="both"/>
      </w:pPr>
      <w:r>
        <w:t>поурочно, потемно;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400"/>
        <w:jc w:val="both"/>
      </w:pPr>
      <w:r>
        <w:t>по учебным четвертям (или) полугодиям;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400"/>
        <w:jc w:val="both"/>
      </w:pPr>
      <w:r>
        <w:t>в форме диагностики (входной, промежуточной, итоговой), устных и письменных ответов, защиты проектов, презентаций, рефератов, докладов, эссе, творческих работ, контрольных работ, тестирования, Всероссийских проверочных работ.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40" w:lineRule="auto"/>
        <w:ind w:firstLine="567"/>
        <w:jc w:val="both"/>
      </w:pPr>
      <w:r>
        <w:t>Периодичность и формы текущего контроля успеваемости обучающихся: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89"/>
        </w:tabs>
        <w:spacing w:after="0" w:line="240" w:lineRule="auto"/>
        <w:ind w:firstLine="0"/>
        <w:jc w:val="both"/>
      </w:pPr>
      <w:r>
        <w:t>Поурочный и потемный контроль: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284"/>
        <w:jc w:val="both"/>
      </w:pPr>
      <w:r>
        <w:t>определяется педагогами школы самостоятельно с учетом требований федеральных государственных образовательных стандартов общего образования (по уровням образования),индивидуальных особенностей обучающихся, содержания образовательной программы, используемых образовательных технологий;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284"/>
        <w:jc w:val="both"/>
      </w:pPr>
      <w:r>
        <w:t>указывается в рабочей программе учебных предметов, курсов, дисциплин (модулей).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89"/>
        </w:tabs>
        <w:spacing w:after="0" w:line="240" w:lineRule="auto"/>
        <w:ind w:firstLine="0"/>
        <w:jc w:val="both"/>
      </w:pPr>
      <w:r>
        <w:lastRenderedPageBreak/>
        <w:t>По учебным четвертям и полугодиям текущий контроль проводится в следующем порядке: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660"/>
        <w:jc w:val="both"/>
      </w:pPr>
      <w:r>
        <w:t>по четвертям - во 2, 5 классах, начиная со 2 четверти;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660"/>
        <w:jc w:val="both"/>
      </w:pPr>
      <w:r>
        <w:t>по четвертям - в 3-4, 6-9-х классах;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240" w:lineRule="auto"/>
        <w:ind w:left="660"/>
        <w:jc w:val="both"/>
      </w:pPr>
      <w:r>
        <w:t>полугодиям - в 2-9-х классах, если предмет ведется 1 час в неделю;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40" w:lineRule="auto"/>
        <w:ind w:firstLine="567"/>
        <w:jc w:val="both"/>
      </w:pPr>
      <w:r>
        <w:t>Текущий контроль успеваемости обучающихся: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89"/>
        </w:tabs>
        <w:spacing w:after="0" w:line="240" w:lineRule="auto"/>
        <w:ind w:firstLine="0"/>
        <w:jc w:val="both"/>
      </w:pPr>
      <w:r>
        <w:t xml:space="preserve">В 1-х классах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</w:t>
      </w:r>
      <w:r>
        <w:rPr>
          <w:rStyle w:val="21"/>
        </w:rPr>
        <w:t>листе индивидуальных достижений по учебному предмету.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89"/>
        </w:tabs>
        <w:spacing w:after="0" w:line="240" w:lineRule="auto"/>
        <w:ind w:firstLine="0"/>
        <w:jc w:val="both"/>
      </w:pPr>
      <w:r>
        <w:t>Во 2-9-х классах осуществляется: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в виде отметок по 5-балльной шкале по учебным предметам, курсам, дисциплинам (модулям);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безотметочно («зачтено») по учебным предметам, курсам, дисциплинам (модулям);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07"/>
        </w:tabs>
        <w:spacing w:after="0" w:line="240" w:lineRule="auto"/>
        <w:ind w:firstLine="0"/>
        <w:jc w:val="both"/>
      </w:pPr>
      <w:r>
        <w:t>За устный ответ отметка выставляется учителем в ходе урока и заносится в классный (электронный) журнал и дневник обучающегося.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07"/>
        </w:tabs>
        <w:spacing w:after="0" w:line="240" w:lineRule="auto"/>
        <w:ind w:firstLine="0"/>
        <w:jc w:val="both"/>
      </w:pPr>
      <w:r>
        <w:t>За письменный ответ отметка выставляется учителем в классный (электронный) журнал и дневник обучающегося.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07"/>
        </w:tabs>
        <w:spacing w:after="0" w:line="240" w:lineRule="auto"/>
        <w:ind w:firstLine="0"/>
        <w:jc w:val="both"/>
      </w:pPr>
      <w:r>
        <w:t>Текущий контроль обучающихся, временно находящихся в санаториях, медицинских организациях (иных организациях, не имеющих лицензии на право осуществления образовательной деятельности), проводится в этих учебных заведениях, и полученные результаты учитываются при выставлении четвертных, полугодовых отметок;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07"/>
        </w:tabs>
        <w:spacing w:after="0" w:line="240" w:lineRule="auto"/>
        <w:ind w:firstLine="0"/>
        <w:jc w:val="both"/>
      </w:pPr>
      <w:r>
        <w:t>Не допускается выставление обучающемуся неудовлетворительной отметки при проведении текущего контроля успеваемости после длительного пропуска занятий по уважительной причине.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07"/>
        </w:tabs>
        <w:spacing w:after="0" w:line="240" w:lineRule="auto"/>
        <w:ind w:firstLine="0"/>
        <w:jc w:val="both"/>
      </w:pPr>
      <w:r>
        <w:t>Порядок выставления отметок по результатам текущего контроля за четверть, полугодие: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в отношении обучающихся, пропустивших по уважительной причине, подтвержденной соответствующими документами, 2/3 и более учебного времени, текущий контроль осуществляется в индивидуальном порядке, в соответствии с индивидуальным графиком, согласованным с педагогическим советом школы и родителями (законными представителями) обучающихся;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 xml:space="preserve">отметки обучающихся за четверть, полугодие выставляются на основании результатов текущего контроля успеваемости, осуществляемого потемно/поурочно или после выполнения творческих работ и проектов, за </w:t>
      </w:r>
      <w:r>
        <w:rPr>
          <w:rStyle w:val="21"/>
        </w:rPr>
        <w:t>три дня</w:t>
      </w:r>
      <w:r>
        <w:t xml:space="preserve"> до начала каникул или начала промежуточной/итоговой аттестации.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07"/>
        </w:tabs>
        <w:spacing w:after="0" w:line="240" w:lineRule="auto"/>
        <w:ind w:firstLine="0"/>
        <w:jc w:val="both"/>
      </w:pPr>
      <w:r>
        <w:t>С целью мониторинга за успеваемостью и качеством за четверть в 2-9 классах предусмотрено предварительное подведение итогов по каждому предмету учебного плана за 2 недели до начала каникул.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07"/>
        </w:tabs>
        <w:spacing w:after="0" w:line="240" w:lineRule="auto"/>
        <w:ind w:firstLine="0"/>
        <w:jc w:val="both"/>
      </w:pPr>
      <w:r>
        <w:t>Текущий контроль в рамках внеурочной деятельности определяется ее моделью, формой организации занятий и особенностями выбранного направления.</w:t>
      </w:r>
    </w:p>
    <w:p w:rsidR="00EC6925" w:rsidRDefault="006215D2" w:rsidP="006A2167">
      <w:pPr>
        <w:pStyle w:val="20"/>
        <w:shd w:val="clear" w:color="auto" w:fill="auto"/>
        <w:spacing w:after="0" w:line="240" w:lineRule="auto"/>
        <w:ind w:firstLine="0"/>
        <w:jc w:val="both"/>
      </w:pPr>
      <w:r>
        <w:t>Оценивание планируемых результатов внеурочной деятельности обучающихся в школе осуществляется согласно возрастным особенностям обучающихся.</w:t>
      </w:r>
    </w:p>
    <w:p w:rsidR="00AF4613" w:rsidRDefault="00AF4613" w:rsidP="006A2167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EC6925" w:rsidRDefault="006215D2" w:rsidP="006A21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4"/>
        </w:tabs>
        <w:spacing w:after="0" w:line="240" w:lineRule="auto"/>
        <w:ind w:left="2340" w:firstLine="0"/>
        <w:jc w:val="left"/>
      </w:pPr>
      <w:bookmarkStart w:id="3" w:name="bookmark3"/>
      <w:r>
        <w:t>Промежуточная аттестация обучающихся</w:t>
      </w:r>
      <w:bookmarkEnd w:id="3"/>
    </w:p>
    <w:p w:rsidR="00B30B8B" w:rsidRDefault="00B30B8B" w:rsidP="00B30B8B">
      <w:pPr>
        <w:pStyle w:val="10"/>
        <w:keepNext/>
        <w:keepLines/>
        <w:shd w:val="clear" w:color="auto" w:fill="auto"/>
        <w:tabs>
          <w:tab w:val="left" w:pos="2654"/>
        </w:tabs>
        <w:spacing w:after="0" w:line="240" w:lineRule="auto"/>
        <w:ind w:left="2340" w:firstLine="0"/>
        <w:jc w:val="left"/>
      </w:pP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78"/>
        </w:tabs>
        <w:spacing w:after="0" w:line="240" w:lineRule="auto"/>
        <w:ind w:firstLine="567"/>
        <w:jc w:val="both"/>
      </w:pPr>
      <w:r>
        <w:t>Промежуточная аттестация - это оценка уровня освоения отдельной части или всего объема учебного предмета, курса, дисциплины (модуля) образовательной программы.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78"/>
        </w:tabs>
        <w:spacing w:after="0" w:line="240" w:lineRule="auto"/>
        <w:ind w:firstLine="567"/>
        <w:jc w:val="both"/>
      </w:pPr>
      <w:r>
        <w:t xml:space="preserve">Промежуточную аттестацию в школе в обязательном порядке проходят </w:t>
      </w:r>
      <w:r>
        <w:lastRenderedPageBreak/>
        <w:t>обучающиеся, осваивающие ООП начального общего образования, основного общего образования, среднего общего образования во всех формах обучения, включая обучающихся, осваивающих образовательные программы школы по индивидуальным учебным планам; обучающиеся, осваивающие программу в форме семейного образования (экстерны) и в форме самообразования (экстерны).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78"/>
        </w:tabs>
        <w:spacing w:after="0" w:line="240" w:lineRule="auto"/>
        <w:ind w:firstLine="567"/>
        <w:jc w:val="both"/>
      </w:pPr>
      <w:r>
        <w:t>Промежуточная аттестация обучающихся может проводиться в форме: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комплексной интегрированной контрольной работы;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диагностической работы по читательской грамотности;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итоговой контрольной работы;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письменных и устных экзаменов;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изложения с элементами сочинения;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сочинения;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тестирования;</w:t>
      </w:r>
    </w:p>
    <w:p w:rsidR="00AF4613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защиты индивидуального/ группового проекта;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</w:pPr>
      <w:r>
        <w:t>иных формах, определяемых образовательными программами и (или)</w:t>
      </w:r>
      <w:r w:rsidR="00C630F2">
        <w:t xml:space="preserve"> </w:t>
      </w:r>
      <w:r>
        <w:t>индивидуальными учебными планами.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>Перечень учебных предметов, курсов, дисциплин (модулей), выносимых на промежуточную аттестацию, их количество и форма проведения определяется соответствующими учебными планами и ежегодно рассматриваются на заседании педагогического совета, с последующим утверждением приказом директора школы.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40" w:lineRule="auto"/>
        <w:ind w:firstLine="567"/>
        <w:jc w:val="both"/>
      </w:pPr>
      <w:r>
        <w:t>Порядок проведения промежуточной аттестации обучающихся: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784"/>
        </w:tabs>
        <w:spacing w:after="0" w:line="240" w:lineRule="auto"/>
        <w:ind w:firstLine="0"/>
        <w:jc w:val="both"/>
      </w:pPr>
      <w:r>
        <w:t xml:space="preserve">Промежуточная аттестация обучающихся проводится </w:t>
      </w:r>
      <w:r>
        <w:rPr>
          <w:rStyle w:val="21"/>
        </w:rPr>
        <w:t>один раз в год</w:t>
      </w:r>
      <w:r>
        <w:t xml:space="preserve"> в сроки, установленные календарным учебным графиком соответствующей образовательной программы.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49"/>
        </w:tabs>
        <w:spacing w:after="0" w:line="240" w:lineRule="auto"/>
        <w:ind w:firstLine="0"/>
        <w:jc w:val="both"/>
      </w:pPr>
      <w:r>
        <w:t>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</w:t>
      </w:r>
    </w:p>
    <w:p w:rsidR="00EC6925" w:rsidRDefault="006215D2" w:rsidP="006A2167">
      <w:pPr>
        <w:pStyle w:val="20"/>
        <w:shd w:val="clear" w:color="auto" w:fill="auto"/>
        <w:spacing w:after="0" w:line="240" w:lineRule="auto"/>
        <w:ind w:firstLine="0"/>
        <w:jc w:val="both"/>
      </w:pPr>
      <w:r>
        <w:t>Зачет производится в форме учета личностных достижений или портфолио.</w:t>
      </w:r>
    </w:p>
    <w:p w:rsidR="00EC6925" w:rsidRDefault="006215D2" w:rsidP="006A2167">
      <w:pPr>
        <w:pStyle w:val="20"/>
        <w:numPr>
          <w:ilvl w:val="0"/>
          <w:numId w:val="3"/>
        </w:numPr>
        <w:shd w:val="clear" w:color="auto" w:fill="auto"/>
        <w:tabs>
          <w:tab w:val="left" w:pos="784"/>
        </w:tabs>
        <w:spacing w:after="0" w:line="240" w:lineRule="auto"/>
        <w:ind w:firstLine="0"/>
        <w:jc w:val="both"/>
      </w:pPr>
      <w: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EC6925" w:rsidRDefault="006215D2" w:rsidP="006A2167">
      <w:pPr>
        <w:pStyle w:val="20"/>
        <w:numPr>
          <w:ilvl w:val="0"/>
          <w:numId w:val="3"/>
        </w:numPr>
        <w:shd w:val="clear" w:color="auto" w:fill="auto"/>
        <w:tabs>
          <w:tab w:val="left" w:pos="784"/>
        </w:tabs>
        <w:spacing w:after="0" w:line="240" w:lineRule="auto"/>
        <w:ind w:firstLine="0"/>
        <w:jc w:val="both"/>
      </w:pPr>
      <w:r>
        <w:t xml:space="preserve"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ОО в течение </w:t>
      </w:r>
      <w:r>
        <w:rPr>
          <w:rStyle w:val="21"/>
        </w:rPr>
        <w:t>одной недели</w:t>
      </w:r>
      <w:r>
        <w:t xml:space="preserve"> с момента не</w:t>
      </w:r>
      <w:r w:rsidR="00320FE5">
        <w:t xml:space="preserve"> </w:t>
      </w:r>
      <w:r>
        <w:t>прохождения обучающимся промежуточной аттестации.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>Во исполнение пункта 3.5.5 настоящего Положения уважительными причинами признаются: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болезнь обучающегося, подтвержденная соответствующей справкой медицинской организации;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трагические обстоятельства семейного характера;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обстоятельства непреодолимой силы, определяемые в соответствии с Гражданским кодексом.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 xml:space="preserve">Расписание промежуточной аттестации составляется заместителем директора по учебно-воспитательной работе не позднее чем за </w:t>
      </w:r>
      <w:r>
        <w:rPr>
          <w:rStyle w:val="21"/>
        </w:rPr>
        <w:t>две недели</w:t>
      </w:r>
      <w:r>
        <w:t xml:space="preserve"> до проведения промежуточной аттестации, в соответствии со сроками, утвержденными календарным учебным графиком.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 xml:space="preserve">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информационном стенде в вестибюле, на официальном сайте </w:t>
      </w:r>
      <w:r w:rsidR="00AF4613">
        <w:t>МКОУ «Чернская СОШ им. Героя Сов. Союза Дворникова Г.Т.</w:t>
      </w:r>
      <w:r w:rsidR="00901676" w:rsidRPr="00901676">
        <w:t xml:space="preserve"> » </w:t>
      </w:r>
      <w:r>
        <w:t>не позднее</w:t>
      </w:r>
      <w:r w:rsidR="00AF4613">
        <w:t>,</w:t>
      </w:r>
      <w:r>
        <w:t xml:space="preserve"> чем за две недели до проведения промежуточной аттестации.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 xml:space="preserve">Промежуточная аттестация экстернов проводится в соответствии с настоящим </w:t>
      </w:r>
      <w:r>
        <w:lastRenderedPageBreak/>
        <w:t>Положением (раздел 6).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ОО в качестве результатов промежуточной аттестации определяется соответствующим локальным нормативным актом школы.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>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20"/>
        </w:tabs>
        <w:spacing w:after="0" w:line="240" w:lineRule="auto"/>
        <w:ind w:firstLine="567"/>
        <w:jc w:val="both"/>
      </w:pPr>
      <w:r>
        <w:t xml:space="preserve">Промежуточная аттестация обучающихся осуществляется по </w:t>
      </w:r>
      <w:r>
        <w:rPr>
          <w:rStyle w:val="21"/>
        </w:rPr>
        <w:t>пятибалльной</w:t>
      </w:r>
      <w:r>
        <w:t xml:space="preserve">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240" w:lineRule="auto"/>
        <w:ind w:firstLine="567"/>
        <w:jc w:val="both"/>
      </w:pPr>
      <w: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08"/>
        </w:tabs>
        <w:spacing w:after="0" w:line="240" w:lineRule="auto"/>
        <w:ind w:left="660"/>
      </w:pPr>
      <w:r>
        <w:t>одной письменной работы в день на уровне начального общего образования;</w:t>
      </w:r>
    </w:p>
    <w:p w:rsidR="00EC6925" w:rsidRDefault="006215D2" w:rsidP="006A2167">
      <w:pPr>
        <w:pStyle w:val="20"/>
        <w:numPr>
          <w:ilvl w:val="0"/>
          <w:numId w:val="2"/>
        </w:numPr>
        <w:shd w:val="clear" w:color="auto" w:fill="auto"/>
        <w:tabs>
          <w:tab w:val="left" w:pos="608"/>
        </w:tabs>
        <w:spacing w:after="0" w:line="240" w:lineRule="auto"/>
        <w:ind w:left="660"/>
      </w:pPr>
      <w:r>
        <w:t>двух письменных работ в день на уровнях основного и среднего общего образования.</w:t>
      </w:r>
    </w:p>
    <w:p w:rsidR="00AF4613" w:rsidRDefault="00AF4613" w:rsidP="00AF4613">
      <w:pPr>
        <w:pStyle w:val="20"/>
        <w:shd w:val="clear" w:color="auto" w:fill="auto"/>
        <w:tabs>
          <w:tab w:val="left" w:pos="608"/>
        </w:tabs>
        <w:spacing w:after="0" w:line="240" w:lineRule="auto"/>
        <w:ind w:left="660" w:firstLine="0"/>
      </w:pPr>
    </w:p>
    <w:p w:rsidR="00EC6925" w:rsidRDefault="006215D2" w:rsidP="006A21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10"/>
        </w:tabs>
        <w:spacing w:after="0" w:line="240" w:lineRule="auto"/>
        <w:ind w:left="1700" w:firstLine="0"/>
        <w:jc w:val="left"/>
      </w:pPr>
      <w:bookmarkStart w:id="4" w:name="bookmark4"/>
      <w:r>
        <w:t>Результаты промежуточной аттестации обучающихся</w:t>
      </w:r>
      <w:bookmarkEnd w:id="4"/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240" w:lineRule="auto"/>
        <w:ind w:firstLine="567"/>
        <w:jc w:val="both"/>
      </w:pPr>
      <w:r>
        <w:t xml:space="preserve">Результаты промежуточной аттестации оформляются </w:t>
      </w:r>
      <w:r>
        <w:rPr>
          <w:rStyle w:val="21"/>
        </w:rPr>
        <w:t>протоколом промежуточной аттестации.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240" w:lineRule="auto"/>
        <w:ind w:firstLine="567"/>
        <w:jc w:val="both"/>
      </w:pPr>
      <w:r>
        <w:t xml:space="preserve">Сведения о результатах промежуточной аттестации доводятся до обучающихся и их родителей (законных представителей) в течение </w:t>
      </w:r>
      <w:r>
        <w:rPr>
          <w:rStyle w:val="21"/>
        </w:rPr>
        <w:t>двух дней</w:t>
      </w:r>
      <w:r>
        <w:t xml:space="preserve"> с момента проведения промежуточной аттестации посредством электронного журнала и электронного дневника обучающегося.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240" w:lineRule="auto"/>
        <w:ind w:firstLine="567"/>
        <w:jc w:val="both"/>
      </w:pPr>
      <w:r>
        <w:t>На основании положительных результатов промежуточной аттестации обучающиеся переводятся в следующий класс.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240" w:lineRule="auto"/>
        <w:ind w:firstLine="567"/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320FE5">
        <w:t xml:space="preserve"> </w:t>
      </w:r>
      <w:r>
        <w:t xml:space="preserve">прохождение промежуточной аттестации при отсутствии уважительных причин признаются академической задолженностью </w:t>
      </w:r>
      <w:hyperlink r:id="rId16" w:history="1">
        <w:r>
          <w:t>(ч. 2 ст. 58 Федерального закона от 29.12.2012 № 273-ФЗ «Об образовании</w:t>
        </w:r>
      </w:hyperlink>
      <w:r w:rsidR="00320FE5">
        <w:t xml:space="preserve"> </w:t>
      </w:r>
      <w:hyperlink r:id="rId17" w:history="1">
        <w:r>
          <w:t>в Российской Федерации»)</w:t>
        </w:r>
      </w:hyperlink>
      <w:r>
        <w:t>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240" w:lineRule="auto"/>
        <w:ind w:firstLine="567"/>
        <w:jc w:val="both"/>
      </w:pPr>
      <w:r>
        <w:t>Условный перевод в следующий класс -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:rsidR="0014700C" w:rsidRDefault="0014700C" w:rsidP="0014700C">
      <w:pPr>
        <w:pStyle w:val="20"/>
        <w:shd w:val="clear" w:color="auto" w:fill="auto"/>
        <w:tabs>
          <w:tab w:val="left" w:pos="608"/>
        </w:tabs>
        <w:spacing w:after="0" w:line="240" w:lineRule="auto"/>
        <w:ind w:left="567" w:firstLine="0"/>
        <w:jc w:val="both"/>
      </w:pPr>
    </w:p>
    <w:p w:rsidR="00EC6925" w:rsidRDefault="006215D2" w:rsidP="006A21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90"/>
        </w:tabs>
        <w:spacing w:after="0" w:line="240" w:lineRule="auto"/>
        <w:ind w:left="1380" w:firstLine="0"/>
        <w:jc w:val="left"/>
      </w:pPr>
      <w:bookmarkStart w:id="5" w:name="bookmark5"/>
      <w:r>
        <w:t>Ликвидация академической задолженности обучающимися</w:t>
      </w:r>
      <w:bookmarkEnd w:id="5"/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240" w:lineRule="auto"/>
        <w:ind w:firstLine="567"/>
        <w:jc w:val="both"/>
      </w:pPr>
      <w:r>
        <w:t>Права, обязанности участников образовательных отношений по ликвидации академической задолженности: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70"/>
        </w:tabs>
        <w:spacing w:after="0" w:line="240" w:lineRule="auto"/>
        <w:ind w:firstLine="0"/>
        <w:jc w:val="both"/>
      </w:pPr>
      <w:r>
        <w:t>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директора школы.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55"/>
        </w:tabs>
        <w:spacing w:after="0" w:line="240" w:lineRule="auto"/>
        <w:ind w:firstLine="0"/>
        <w:jc w:val="both"/>
      </w:pPr>
      <w:r>
        <w:t>Обучающиеся имеют право: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284"/>
        <w:jc w:val="both"/>
      </w:pPr>
      <w:r>
        <w:t>пройти промежуточную аттестацию по соответствующим учебным предметам,</w:t>
      </w:r>
    </w:p>
    <w:p w:rsidR="00EC6925" w:rsidRDefault="006215D2" w:rsidP="00C630F2">
      <w:pPr>
        <w:pStyle w:val="20"/>
        <w:shd w:val="clear" w:color="auto" w:fill="auto"/>
        <w:tabs>
          <w:tab w:val="left" w:pos="0"/>
          <w:tab w:val="left" w:pos="2854"/>
        </w:tabs>
        <w:spacing w:after="0" w:line="240" w:lineRule="auto"/>
        <w:ind w:firstLine="284"/>
        <w:jc w:val="both"/>
      </w:pPr>
      <w:r>
        <w:t xml:space="preserve">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</w:t>
      </w:r>
      <w:hyperlink r:id="rId18" w:history="1">
        <w:r>
          <w:t xml:space="preserve">(ч.5 ст. 58 Федерального закона от 29.12.2012 № 273-ФЗ </w:t>
        </w:r>
      </w:hyperlink>
      <w:r>
        <w:t>«Об</w:t>
      </w:r>
      <w:r w:rsidR="00C630F2">
        <w:t xml:space="preserve"> образовании в Российской </w:t>
      </w:r>
      <w:r>
        <w:lastRenderedPageBreak/>
        <w:t>Федерации»);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получать консультации по учебным предметам, курсам, дисциплинам (модулям);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получать информацию о сроках и датах работы комиссий по сдаче академических задолженностей;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608"/>
        </w:tabs>
        <w:spacing w:after="0" w:line="240" w:lineRule="auto"/>
        <w:ind w:left="660"/>
        <w:jc w:val="both"/>
      </w:pPr>
      <w:r>
        <w:t>получать помощь педагога-психолога и других специалистов школы.</w:t>
      </w:r>
    </w:p>
    <w:p w:rsidR="00EC6925" w:rsidRDefault="00C630F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854"/>
        </w:tabs>
        <w:spacing w:after="0" w:line="240" w:lineRule="auto"/>
        <w:ind w:firstLine="0"/>
        <w:jc w:val="both"/>
      </w:pPr>
      <w:r>
        <w:t>МКОУ «Чернская СОШ им. Героя Сов. Союза Дворникова Г.Т.</w:t>
      </w:r>
      <w:r w:rsidR="00901676" w:rsidRPr="00901676">
        <w:t xml:space="preserve"> » </w:t>
      </w:r>
      <w:r w:rsidR="006215D2">
        <w:t xml:space="preserve"> при организации ликвидации академической задолженности обучающимися обязана:</w:t>
      </w:r>
    </w:p>
    <w:p w:rsidR="00C630F2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создать условия обучающимся для ликвидации академических задолженностей;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обеспечить контроль за своевременностью ликвидации академических задолженностей;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641"/>
        </w:tabs>
        <w:spacing w:after="0" w:line="240" w:lineRule="auto"/>
        <w:ind w:firstLine="300"/>
        <w:jc w:val="both"/>
      </w:pPr>
      <w: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44"/>
        </w:tabs>
        <w:spacing w:after="0" w:line="240" w:lineRule="auto"/>
        <w:ind w:firstLine="0"/>
        <w:jc w:val="both"/>
      </w:pPr>
      <w:r>
        <w:t>Родители (законные представители) обучающихся обязаны: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создать условия обучающемуся для ликвидации академической задолженности;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обеспечить контроль за своевременностью ликвидации обучающимся академической задолженности;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нести ответственность за ликвидацию обучающимся академической задолженности в сроки, установленные для пересдачи.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58"/>
        </w:tabs>
        <w:spacing w:after="0" w:line="240" w:lineRule="auto"/>
        <w:ind w:firstLine="0"/>
        <w:jc w:val="both"/>
      </w:pPr>
      <w:r>
        <w:t xml:space="preserve">Для проведения промежуточной аттестации во второй раз в </w:t>
      </w:r>
      <w:r w:rsidR="00AF4613">
        <w:t>МКОУ «Чернская СОШ им. Героя Сов. Союза Дворникова Г.Т.</w:t>
      </w:r>
      <w:r w:rsidR="00901676" w:rsidRPr="00901676">
        <w:t xml:space="preserve"> » </w:t>
      </w:r>
      <w:r>
        <w:t xml:space="preserve"> создается соответствующая комиссия:</w:t>
      </w:r>
    </w:p>
    <w:p w:rsidR="00EC6925" w:rsidRDefault="006215D2" w:rsidP="00B30B8B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комиссия формируется по предметному принципу;</w:t>
      </w:r>
    </w:p>
    <w:p w:rsidR="00EC6925" w:rsidRDefault="006215D2" w:rsidP="00B30B8B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количественный и персональный состав предметной комиссии определяется приказом директора школы. В комиссию входит не менее трех человек.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644"/>
        </w:tabs>
        <w:spacing w:after="0" w:line="240" w:lineRule="auto"/>
        <w:ind w:firstLine="0"/>
        <w:jc w:val="both"/>
      </w:pPr>
      <w:r>
        <w:t xml:space="preserve">Решение комиссии оформляется </w:t>
      </w:r>
      <w:r>
        <w:rPr>
          <w:rStyle w:val="21"/>
        </w:rPr>
        <w:t xml:space="preserve">протоколом промежуточной аттестации </w:t>
      </w:r>
      <w:r>
        <w:t>обучающихся по учебному предмету, курсу, дисциплине (модулю).</w:t>
      </w:r>
    </w:p>
    <w:p w:rsidR="00EC6925" w:rsidRDefault="006215D2" w:rsidP="006A2167">
      <w:pPr>
        <w:pStyle w:val="20"/>
        <w:numPr>
          <w:ilvl w:val="2"/>
          <w:numId w:val="1"/>
        </w:numPr>
        <w:shd w:val="clear" w:color="auto" w:fill="auto"/>
        <w:tabs>
          <w:tab w:val="left" w:pos="1070"/>
        </w:tabs>
        <w:spacing w:after="0" w:line="240" w:lineRule="auto"/>
        <w:ind w:firstLine="0"/>
        <w:jc w:val="both"/>
      </w:pPr>
      <w: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EC6925" w:rsidRDefault="006215D2" w:rsidP="00B30B8B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оставлены на повторное обучение;</w:t>
      </w:r>
    </w:p>
    <w:p w:rsidR="00EC6925" w:rsidRDefault="006215D2" w:rsidP="00B30B8B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переведены на обучение по АООП в соответствии с рекомендациями психолого- медико-педагогической комиссии (ПМПК);</w:t>
      </w:r>
    </w:p>
    <w:p w:rsidR="00EC6925" w:rsidRDefault="006215D2" w:rsidP="00B30B8B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плане.</w:t>
      </w:r>
    </w:p>
    <w:p w:rsidR="00AF4613" w:rsidRDefault="00AF4613" w:rsidP="00AF4613">
      <w:pPr>
        <w:pStyle w:val="20"/>
        <w:shd w:val="clear" w:color="auto" w:fill="auto"/>
        <w:tabs>
          <w:tab w:val="left" w:pos="641"/>
        </w:tabs>
        <w:spacing w:after="0" w:line="240" w:lineRule="auto"/>
        <w:ind w:left="660" w:firstLine="0"/>
        <w:jc w:val="both"/>
      </w:pPr>
    </w:p>
    <w:p w:rsidR="00EC6925" w:rsidRDefault="006215D2" w:rsidP="00B30B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98"/>
        </w:tabs>
        <w:spacing w:after="0" w:line="240" w:lineRule="auto"/>
        <w:ind w:left="400" w:firstLine="0"/>
      </w:pPr>
      <w:bookmarkStart w:id="6" w:name="bookmark6"/>
      <w:r>
        <w:t>Текущий контроль успеваемости и промежуточная аттестация обучающихся,</w:t>
      </w:r>
      <w:bookmarkEnd w:id="6"/>
    </w:p>
    <w:p w:rsidR="00EC6925" w:rsidRDefault="006215D2" w:rsidP="006A2167">
      <w:pPr>
        <w:pStyle w:val="10"/>
        <w:keepNext/>
        <w:keepLines/>
        <w:shd w:val="clear" w:color="auto" w:fill="auto"/>
        <w:spacing w:after="0" w:line="240" w:lineRule="auto"/>
        <w:ind w:firstLine="0"/>
      </w:pPr>
      <w:bookmarkStart w:id="7" w:name="bookmark7"/>
      <w:r>
        <w:t>оставленных на повторное обучение</w:t>
      </w:r>
      <w:bookmarkEnd w:id="7"/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41"/>
        </w:tabs>
        <w:spacing w:after="0" w:line="240" w:lineRule="auto"/>
        <w:ind w:firstLine="567"/>
        <w:jc w:val="both"/>
      </w:pPr>
      <w:r>
        <w:t>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70"/>
        </w:tabs>
        <w:spacing w:after="0" w:line="240" w:lineRule="auto"/>
        <w:ind w:firstLine="567"/>
        <w:jc w:val="both"/>
      </w:pPr>
      <w:r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AF4613" w:rsidRDefault="00AF4613" w:rsidP="00AF4613">
      <w:pPr>
        <w:pStyle w:val="20"/>
        <w:shd w:val="clear" w:color="auto" w:fill="auto"/>
        <w:tabs>
          <w:tab w:val="left" w:pos="470"/>
        </w:tabs>
        <w:spacing w:after="0" w:line="240" w:lineRule="auto"/>
        <w:ind w:left="567" w:firstLine="0"/>
        <w:jc w:val="both"/>
      </w:pPr>
    </w:p>
    <w:p w:rsidR="00EC6925" w:rsidRDefault="006215D2" w:rsidP="006A21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58"/>
        </w:tabs>
        <w:spacing w:after="0" w:line="240" w:lineRule="auto"/>
        <w:ind w:left="3560" w:right="1560"/>
        <w:jc w:val="left"/>
      </w:pPr>
      <w:bookmarkStart w:id="8" w:name="bookmark8"/>
      <w:r>
        <w:t>Промежуточная и государственная итоговая аттестация обучающихся на дому</w:t>
      </w:r>
      <w:bookmarkEnd w:id="8"/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70"/>
        </w:tabs>
        <w:spacing w:after="0" w:line="240" w:lineRule="auto"/>
        <w:ind w:firstLine="567"/>
        <w:jc w:val="both"/>
      </w:pPr>
      <w: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40" w:lineRule="auto"/>
        <w:ind w:firstLine="567"/>
        <w:jc w:val="both"/>
      </w:pPr>
      <w:r>
        <w:lastRenderedPageBreak/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>Государственная итоговая аттестация обучающихся, находящихся на длительном лечении, проводится в порядке, установленном</w:t>
      </w:r>
      <w:hyperlink r:id="rId19" w:history="1">
        <w:r>
          <w:t xml:space="preserve"> приказом Минпросвещения № 189,</w:t>
        </w:r>
      </w:hyperlink>
      <w:r w:rsidR="00B30B8B">
        <w:t xml:space="preserve"> </w:t>
      </w:r>
      <w:hyperlink r:id="rId20" w:history="1">
        <w:r>
          <w:t xml:space="preserve">Рособрнадзора № 1513 от 07.11.2018 </w:t>
        </w:r>
      </w:hyperlink>
      <w:r>
        <w:t>и</w:t>
      </w:r>
      <w:hyperlink r:id="rId21" w:history="1">
        <w:r>
          <w:t xml:space="preserve"> приказом Минпросвещения № 190, Рособрнадзора</w:t>
        </w:r>
      </w:hyperlink>
      <w:hyperlink r:id="rId22" w:history="1">
        <w:r>
          <w:t>№ 1512 от 07.11.2018.</w:t>
        </w:r>
      </w:hyperlink>
    </w:p>
    <w:p w:rsidR="00AF4613" w:rsidRDefault="00AF4613" w:rsidP="00AF4613">
      <w:pPr>
        <w:pStyle w:val="20"/>
        <w:shd w:val="clear" w:color="auto" w:fill="auto"/>
        <w:tabs>
          <w:tab w:val="left" w:pos="488"/>
        </w:tabs>
        <w:spacing w:after="0" w:line="240" w:lineRule="auto"/>
        <w:ind w:left="567" w:firstLine="0"/>
        <w:jc w:val="both"/>
      </w:pPr>
    </w:p>
    <w:p w:rsidR="00EC6925" w:rsidRDefault="006215D2" w:rsidP="006A21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38"/>
        </w:tabs>
        <w:spacing w:after="0" w:line="240" w:lineRule="auto"/>
        <w:ind w:left="2540" w:firstLine="0"/>
        <w:jc w:val="left"/>
      </w:pPr>
      <w:bookmarkStart w:id="9" w:name="bookmark9"/>
      <w:r>
        <w:t>Промежуточная аттестация экстернов</w:t>
      </w:r>
      <w:bookmarkEnd w:id="9"/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 xml:space="preserve">Обучающиеся,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аттестацию в </w:t>
      </w:r>
      <w:r w:rsidR="00901676">
        <w:t>МКОУ «Чернская СОШ</w:t>
      </w:r>
      <w:r w:rsidR="00C630F2" w:rsidRPr="00C630F2">
        <w:t xml:space="preserve"> </w:t>
      </w:r>
      <w:r w:rsidR="00C630F2">
        <w:t>им. Героя Сов. Союза Дворникова Г.Т.</w:t>
      </w:r>
      <w:r w:rsidR="00901676">
        <w:t xml:space="preserve">». </w:t>
      </w:r>
      <w:r>
        <w:t>Экстерны при прохождении промежуточной аттестации пользуются академическими правами обучающихся по соответствующей образовательной программе.</w:t>
      </w:r>
      <w:r w:rsidR="00C630F2">
        <w:t xml:space="preserve"> Родители (законные представители) несовершеннолетнего экстерна выбирают школу, в том числе на основе рекомендаций органов местного самоуправления района, на территории которого он проживает.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>Зачисление экстерна для прохождения промежуточной аттестации осуществляется приказом директора школы на основании его заявления - для совершеннолетних обучающихся или заявления его родителей (законных представителей).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after="0" w:line="240" w:lineRule="auto"/>
        <w:ind w:firstLine="567"/>
        <w:jc w:val="both"/>
      </w:pPr>
      <w:r>
        <w:t>ОО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школы</w:t>
      </w:r>
      <w:r>
        <w:rPr>
          <w:b/>
          <w:bCs/>
        </w:rPr>
        <w:t>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 xml:space="preserve">Промежуточная аттестация экстерна в </w:t>
      </w:r>
      <w:r w:rsidR="00901676" w:rsidRPr="00901676">
        <w:t>МКОУ «Чернская СОШ</w:t>
      </w:r>
      <w:r w:rsidR="00C630F2" w:rsidRPr="00C630F2">
        <w:t xml:space="preserve"> </w:t>
      </w:r>
      <w:r w:rsidR="00C630F2">
        <w:t>им. Героя Сов. Союза Дворникова Г.Т.</w:t>
      </w:r>
      <w:r w:rsidR="00901676" w:rsidRPr="00901676">
        <w:t xml:space="preserve">» </w:t>
      </w:r>
      <w:r>
        <w:t>проводится: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по контрольно-измерительным материалам ООП соответствующего уровня общего образования, прошедшим экспертизу в установленном порядке и утвержденным приказом директора школы, с соблюдением режима конфиденциальности;</w:t>
      </w:r>
    </w:p>
    <w:p w:rsidR="00EC6925" w:rsidRDefault="006215D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 xml:space="preserve">в соответствии с расписанием, утвержденным директором школы за </w:t>
      </w:r>
      <w:r>
        <w:rPr>
          <w:rStyle w:val="21"/>
        </w:rPr>
        <w:t>две недели</w:t>
      </w:r>
      <w:r>
        <w:t xml:space="preserve"> до ее проведения в сроки, установленн</w:t>
      </w:r>
      <w:r w:rsidR="00C630F2">
        <w:t>ые календарным учебным графиком;</w:t>
      </w:r>
    </w:p>
    <w:p w:rsidR="00C630F2" w:rsidRDefault="00C630F2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проводится только одно испытание по предмету в день для экстернов</w:t>
      </w:r>
      <w:r w:rsidR="00B30B8B">
        <w:t>;</w:t>
      </w:r>
    </w:p>
    <w:p w:rsidR="00B30B8B" w:rsidRDefault="00B30B8B" w:rsidP="00C630F2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300"/>
        <w:jc w:val="both"/>
      </w:pPr>
      <w:r>
        <w:t>родители (законные представители) могут выбрать школу, чтобы зачислить ребёнка на один учебный год, на весь период получения общего образования или только для прохождения итоговой аттестации.</w:t>
      </w:r>
    </w:p>
    <w:p w:rsidR="00EC6925" w:rsidRDefault="006215D2" w:rsidP="00AF4613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after="0" w:line="240" w:lineRule="auto"/>
        <w:ind w:firstLine="567"/>
        <w:jc w:val="both"/>
      </w:pPr>
      <w:r>
        <w:t>Ход и итоги проведения промежуточной аттестации экстерна оформляются соответствующим протоколом, его содержание доводится до сведения экстерна и его родителей (законных представителей) под подпись.</w:t>
      </w:r>
    </w:p>
    <w:p w:rsidR="00EC6925" w:rsidRDefault="006215D2" w:rsidP="00C630F2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>Экстерн имеет право оспорить результаты промежуточной аттестации в установленном законодательством РФ порядке.</w:t>
      </w:r>
    </w:p>
    <w:p w:rsidR="00EC6925" w:rsidRDefault="006215D2" w:rsidP="00B30B8B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 xml:space="preserve">На основании протокола проведения промежуточной аттестации экстерну выдается документ (справка) установленного в </w:t>
      </w:r>
      <w:r w:rsidR="00901676" w:rsidRPr="00901676">
        <w:t>МКОУ «Чернская СОШ</w:t>
      </w:r>
      <w:r w:rsidR="00C630F2" w:rsidRPr="00C630F2">
        <w:t xml:space="preserve"> </w:t>
      </w:r>
      <w:r w:rsidR="00C630F2">
        <w:t>им. Героя Сов. Союза Дворникова Г.Т.</w:t>
      </w:r>
      <w:r w:rsidR="00901676" w:rsidRPr="00901676">
        <w:t xml:space="preserve">» </w:t>
      </w:r>
      <w:r>
        <w:t xml:space="preserve">образца о результатах прохождения промежуточной аттестации по </w:t>
      </w:r>
      <w:r>
        <w:lastRenderedPageBreak/>
        <w:t>ООП общего образования соответствующего уровня за период (курс).</w:t>
      </w:r>
      <w:r w:rsidR="00B30B8B" w:rsidRPr="00B30B8B">
        <w:t xml:space="preserve"> </w:t>
      </w:r>
      <w:r w:rsidR="00B30B8B">
        <w:t xml:space="preserve">На основании протокола проведения промежуточной аттестации экстерн, прошедший промежуточную аттестацию и отчисленный из школы, получает справку установленного </w:t>
      </w:r>
      <w:r w:rsidR="00B30B8B" w:rsidRPr="00901676">
        <w:t>МКОУ «Чернская СОШ</w:t>
      </w:r>
      <w:r w:rsidR="00B30B8B" w:rsidRPr="00C630F2">
        <w:t xml:space="preserve"> </w:t>
      </w:r>
      <w:r w:rsidR="00B30B8B">
        <w:t>им. Героя Сов. Союза Дворникова Г.Т.</w:t>
      </w:r>
      <w:r w:rsidR="00B30B8B" w:rsidRPr="00901676">
        <w:t>»</w:t>
      </w:r>
      <w:r w:rsidR="00B30B8B">
        <w:t xml:space="preserve"> образца.</w:t>
      </w:r>
    </w:p>
    <w:p w:rsidR="00EC6925" w:rsidRDefault="006215D2" w:rsidP="00C630F2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firstLine="567"/>
        <w:jc w:val="both"/>
      </w:pPr>
      <w:r>
        <w:t>В случае неудовлетворительных результатов по одному или нескольким учебным предметам, курсам, дисциплинам (модулям) ООП общего образования соответствующего уровня, полученных экстерном при проведении промежуточной аттестации, экстерн имеет право их пересдать в порядке, установленном пунктом 5.1.2 настоящего Положения.</w:t>
      </w:r>
    </w:p>
    <w:p w:rsidR="00C630F2" w:rsidRDefault="00C630F2" w:rsidP="00C630F2">
      <w:pPr>
        <w:pStyle w:val="20"/>
        <w:shd w:val="clear" w:color="auto" w:fill="auto"/>
        <w:tabs>
          <w:tab w:val="left" w:pos="488"/>
        </w:tabs>
        <w:spacing w:after="0" w:line="240" w:lineRule="auto"/>
        <w:ind w:firstLine="0"/>
        <w:jc w:val="both"/>
      </w:pPr>
    </w:p>
    <w:p w:rsidR="00EC6925" w:rsidRDefault="006215D2" w:rsidP="006A216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58"/>
        </w:tabs>
        <w:spacing w:after="0" w:line="240" w:lineRule="auto"/>
        <w:ind w:left="1160" w:firstLine="0"/>
        <w:jc w:val="left"/>
      </w:pPr>
      <w:bookmarkStart w:id="10" w:name="bookmark10"/>
      <w:r>
        <w:t>Порядок внесения изменений и (или) дополнений в Положение</w:t>
      </w:r>
      <w:bookmarkEnd w:id="10"/>
    </w:p>
    <w:p w:rsidR="00B30B8B" w:rsidRDefault="00B30B8B" w:rsidP="00B30B8B">
      <w:pPr>
        <w:pStyle w:val="10"/>
        <w:keepNext/>
        <w:keepLines/>
        <w:shd w:val="clear" w:color="auto" w:fill="auto"/>
        <w:tabs>
          <w:tab w:val="left" w:pos="1458"/>
        </w:tabs>
        <w:spacing w:after="0" w:line="240" w:lineRule="auto"/>
        <w:ind w:left="1160" w:firstLine="0"/>
        <w:jc w:val="left"/>
      </w:pPr>
    </w:p>
    <w:p w:rsidR="00EC6925" w:rsidRDefault="006215D2" w:rsidP="00B30B8B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after="0" w:line="240" w:lineRule="auto"/>
        <w:ind w:right="140" w:firstLine="567"/>
        <w:jc w:val="both"/>
      </w:pPr>
      <w:r>
        <w:t>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школы.</w:t>
      </w:r>
    </w:p>
    <w:p w:rsidR="00EC6925" w:rsidRDefault="006215D2" w:rsidP="00B30B8B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567"/>
        <w:jc w:val="both"/>
      </w:pPr>
      <w:r>
        <w:t>Изменения и (или) дополнения в настоящее Положение подлежат открытому общественному обсуждению на заседаниях коллегиального органов управления школы и указанных в п.9.1. представительных органов.</w:t>
      </w:r>
    </w:p>
    <w:p w:rsidR="00EC6925" w:rsidRDefault="006215D2" w:rsidP="00B30B8B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567"/>
        <w:jc w:val="both"/>
      </w:pPr>
      <w:r>
        <w:t>Изменения в настоящее положение вносятся в случае их одобрения органами, указанными в п.9.1.</w:t>
      </w:r>
      <w:bookmarkStart w:id="11" w:name="_GoBack"/>
      <w:bookmarkEnd w:id="11"/>
      <w:r>
        <w:t xml:space="preserve"> и утверждается директором школы.</w:t>
      </w:r>
    </w:p>
    <w:p w:rsidR="00EC6925" w:rsidRDefault="006215D2" w:rsidP="00B30B8B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0" w:line="240" w:lineRule="auto"/>
        <w:ind w:firstLine="567"/>
        <w:jc w:val="both"/>
      </w:pPr>
      <w:r>
        <w:t>Внесенные изменения вступают в силу с учебного года, следующего за годом принятия решения о внесении изменений.</w:t>
      </w:r>
    </w:p>
    <w:sectPr w:rsidR="00EC6925" w:rsidSect="006A2167">
      <w:type w:val="continuous"/>
      <w:pgSz w:w="11900" w:h="16840"/>
      <w:pgMar w:top="709" w:right="683" w:bottom="1369" w:left="161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4E" w:rsidRDefault="00F33A4E"/>
  </w:endnote>
  <w:endnote w:type="continuationSeparator" w:id="0">
    <w:p w:rsidR="00F33A4E" w:rsidRDefault="00F3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4E" w:rsidRDefault="00F33A4E"/>
  </w:footnote>
  <w:footnote w:type="continuationSeparator" w:id="0">
    <w:p w:rsidR="00F33A4E" w:rsidRDefault="00F3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B88"/>
    <w:multiLevelType w:val="multilevel"/>
    <w:tmpl w:val="050B1B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E4CCD"/>
    <w:multiLevelType w:val="multilevel"/>
    <w:tmpl w:val="06BE4CCD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A5D81"/>
    <w:multiLevelType w:val="multilevel"/>
    <w:tmpl w:val="5B9A5D81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1788E"/>
    <w:multiLevelType w:val="multilevel"/>
    <w:tmpl w:val="6AA17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7B9B"/>
    <w:rsid w:val="0002019F"/>
    <w:rsid w:val="0014700C"/>
    <w:rsid w:val="002D53A4"/>
    <w:rsid w:val="00320FE5"/>
    <w:rsid w:val="00325856"/>
    <w:rsid w:val="00442D28"/>
    <w:rsid w:val="004A7B9B"/>
    <w:rsid w:val="00615E90"/>
    <w:rsid w:val="006215D2"/>
    <w:rsid w:val="00632942"/>
    <w:rsid w:val="006A2167"/>
    <w:rsid w:val="007175A0"/>
    <w:rsid w:val="00760821"/>
    <w:rsid w:val="00901676"/>
    <w:rsid w:val="009A1C09"/>
    <w:rsid w:val="00A2243E"/>
    <w:rsid w:val="00AC01C7"/>
    <w:rsid w:val="00AF4613"/>
    <w:rsid w:val="00B30B8B"/>
    <w:rsid w:val="00C630F2"/>
    <w:rsid w:val="00E36416"/>
    <w:rsid w:val="00E705AA"/>
    <w:rsid w:val="00EB453F"/>
    <w:rsid w:val="00EC6925"/>
    <w:rsid w:val="00F33A4E"/>
    <w:rsid w:val="288D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0BE793B-FE2B-498B-8344-5EFDD3C2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05A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705AA"/>
    <w:rPr>
      <w:rFonts w:ascii="Times New Roman" w:eastAsia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0"/>
    <w:qFormat/>
    <w:rsid w:val="00E705AA"/>
    <w:rPr>
      <w:rFonts w:ascii="Times New Roman" w:eastAsia="Times New Roman" w:hAnsi="Times New Roman" w:cs="Times New Roman"/>
      <w:u w:val="none"/>
    </w:rPr>
  </w:style>
  <w:style w:type="paragraph" w:customStyle="1" w:styleId="20">
    <w:name w:val="Основной текст (2)"/>
    <w:basedOn w:val="a"/>
    <w:link w:val="2"/>
    <w:rsid w:val="00E705A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qFormat/>
    <w:rsid w:val="00E705AA"/>
    <w:rPr>
      <w:rFonts w:ascii="Times New Roman" w:eastAsia="Times New Roman" w:hAnsi="Times New Roman" w:cs="Times New Roman"/>
      <w:b/>
      <w:bCs/>
      <w:u w:val="none"/>
    </w:rPr>
  </w:style>
  <w:style w:type="paragraph" w:customStyle="1" w:styleId="10">
    <w:name w:val="Заголовок №1"/>
    <w:basedOn w:val="a"/>
    <w:link w:val="1"/>
    <w:rsid w:val="00E705AA"/>
    <w:pPr>
      <w:shd w:val="clear" w:color="auto" w:fill="FFFFFF"/>
      <w:spacing w:line="274" w:lineRule="exact"/>
      <w:ind w:hanging="20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E705AA"/>
    <w:rPr>
      <w:rFonts w:ascii="Times New Roman" w:eastAsia="Times New Roman" w:hAnsi="Times New Roman" w:cs="Times New Roman"/>
      <w:b/>
      <w:bCs/>
      <w:u w:val="none"/>
    </w:rPr>
  </w:style>
  <w:style w:type="paragraph" w:customStyle="1" w:styleId="30">
    <w:name w:val="Основной текст (3)"/>
    <w:basedOn w:val="a"/>
    <w:link w:val="3"/>
    <w:rsid w:val="00E705AA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Курсив"/>
    <w:basedOn w:val="2"/>
    <w:rsid w:val="00E705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2243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3E"/>
    <w:rPr>
      <w:rFonts w:ascii="Arial" w:hAnsi="Arial" w:cs="Arial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6A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167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6A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167"/>
    <w:rPr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AF4613"/>
    <w:pPr>
      <w:widowControl w:val="0"/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13" Type="http://schemas.openxmlformats.org/officeDocument/2006/relationships/hyperlink" Target="https://vip.1zavuch.ru/%23/document/99/499044345/" TargetMode="External"/><Relationship Id="rId18" Type="http://schemas.openxmlformats.org/officeDocument/2006/relationships/hyperlink" Target="https://vip.1zavuch.ru/%23/document/99/902389617/XA00M4O2M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%23/document/99/54263789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902350579/" TargetMode="External"/><Relationship Id="rId17" Type="http://schemas.openxmlformats.org/officeDocument/2006/relationships/hyperlink" Target="https://vip.1zavuch.ru/%23/document/99/902389617/XA00M922M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%23/document/99/902389617/XA00M922MS/" TargetMode="External"/><Relationship Id="rId20" Type="http://schemas.openxmlformats.org/officeDocument/2006/relationships/hyperlink" Target="https://vip.1zavuch.ru/%23/document/99/54263789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902254916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%23/document/99/90199004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zavuch.ru/%23/document/97/259625/" TargetMode="External"/><Relationship Id="rId19" Type="http://schemas.openxmlformats.org/officeDocument/2006/relationships/hyperlink" Target="https://vip.1zavuch.ru/%23/document/99/5426378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902180656/" TargetMode="External"/><Relationship Id="rId14" Type="http://schemas.openxmlformats.org/officeDocument/2006/relationships/hyperlink" Target="https://vip.1zavuch.ru/%23/document/99/499044345/" TargetMode="External"/><Relationship Id="rId22" Type="http://schemas.openxmlformats.org/officeDocument/2006/relationships/hyperlink" Target="https://vip.1zavuch.ru/%23/document/99/5426378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LGali3W2dOJGAoJfK+RjUGUj6XXj1xnWKGbPihY3yJw=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Uy7CjPXlervtzbRNukC/jCpt0ZaeSWxJbztHUc3+i9I=</DigestValue>
    </Reference>
  </SignedInfo>
  <SignatureValue>762TEuGNhMZIxERIIYvnLK8p3awr7ICnuVW3eIKQVMGKBnbvpXMC7qVKEXoESneu
xqTLJE/Yly3YW08/cN5nwA==</SignatureValue>
  <KeyInfo>
    <X509Data>
      <X509Certificate>MIILLDCCCtmgAwIBAgIRAISXenLCECX8ge9YsDKpyp8wCgYIKoUDBwEBAwIwggFX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gdGB0LjQuDAeFw0yMjEwMTExNDA1MDBaFw0yNDAxMDQxNDA1MDBaMIIERzELMAkG
A1UEBhMCUlUxKDAmBgNVBAgMH9Ci0YPQu9GM0YHQutCw0Y8g0L7QsdC70LDRgdGC
0YwxfzB9BgNVBAkMdjMwMTA5MCwg0KLRg9C70YzRgdC60LDRjyDQvtCx0LvQsNGB
0YLRjCwg0KfQtdGA0L3RgdC60LjQuSDRgC3QvSwg0YDQvyDQp9C10YDQvdGMLCDR
g9C7LiDQmtC+0YHQvNC+0L3QsNCy0YLQvtCyLCDQtC4gMzkxFzAVBgNVBAcMDtC/
LiDQp9C10YDQvdGMMRkwFwYDVQQMDBDQlNC40YDQtdC60YLQvtGAMYIBOTCCATUG
A1UECgyCASzQnNCj0J3QmNCm0JjQn9CQ0JvQrNCd0J7QlSDQmtCQ0JfQgdCd0J3Q
ntCVINCe0JHQqdCV0J7QkdCg0JDQl9Ce0JLQkNCi0JXQm9Cs0J3QntCVINCj0KfQ
oNCV0JbQlNCV0J3QmNCVICLQp9CV0KDQndCh0JrQkNCvINCh0KDQldCU0J3Qr9Cv
INCe0JHQqdCV0J7QkdCg0JDQl9Ce0JLQkNCi0JXQm9Cs0J3QkNCvINCo0JrQntCb
0JAg0JjQnNCV0J3QmCDQk9CV0KDQntCvINCh0J7QktCV0KLQodCa0J7Qk9CeINCh
0J7QrtCX0JAg0JTQktCe0KDQndCY0JrQntCS0JAg0JPQldCe0KDQk9CY0K8g0KLQ
mNCc0J7QpNCV0JXQktCY0KfQkCIxGDAWBgUqhQNkARINMTAyNzEwMzA3MzgzMjEW
MBQGBSqFA2QDEgswMzUzMDEyNDI5NzEVMBMGBSqFA2QEEgo3MTM1MDA0NDM2MRow
GAYIKoUDA4EDAQESDDcxMzUwMDE2MTYyNDEpMCcGCSqGSIb3DQEJARYaaXRfa28u
Y2hlcm5AdHVsYXJlZ2lvbi5vcmcxLDAqBgNVBCoMI9Cb0Y7QtNC80LjQu9CwINCS
0LjQutGC0L7RgNC+0LLQvdCwMSEwHwYDVQQEDBjQp9C10YDQtdC80LjRgdC40L3Q
vtCy0LAxggE5MIIBNQYDVQQDDIIBLNCc0KPQndCY0KbQmNCf0JDQm9Cs0J3QntCV
INCa0JDQl9CB0J3QndCe0JUg0J7QkdCp0JXQntCR0KDQkNCX0J7QktCQ0KLQldCb
0KzQndCe0JUg0KPQp9Cg0JXQltCU0JXQndCY0JUgItCn0JXQoNCd0KHQmtCQ0K8g
0KHQoNCV0JTQndCv0K8g0J7QkdCp0JXQntCR0KDQkNCX0J7QktCQ0KLQldCb0KzQ
ndCQ0K8g0KjQmtCe0JvQkCDQmNCc0JXQndCYINCT0JXQoNCe0K8g0KHQntCS0JXQ
otCh0JrQntCT0J4g0KHQntCu0JfQkCDQlNCS0J7QoNCd0JjQmtCe0JLQkCDQk9CV
0J7QoNCT0JjQryDQotCY0JzQntCk0JXQldCS0JjQp9CQIjBmMB8GCCqFAwcBAQEB
MBMGByqFAwICJAAGCCqFAwcBAQICA0MABEAMqPi82XepfHTE+tf9+LXPmavlOw08
QB8wQYgwCrIErOiLlyraz5vYmReel5Wa4c7Qu3JNG3Mm1T7vy5xdJuFqo4IEgzCC
BH8wDgYDVR0PAQH/BAQDAgP4MBMGA1UdJQQMMAoGCCsGAQUFBwMCMBMGA1UdIAQM
MAowCAYGKoUDZHEBMAwGBSqFA2RyBAMCAQEwLQYFKoUDZG8EJAwi0JrRgNC40L/R
gtC+0J/RgNC+IENTUCAoNS4wLjExNDU1KTCCAYkGBSqFA2RwBIIBfjCCAXoMgYfQ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bG9jYWwvY3JsL3VjZmtfMjAyMi5jcnQwHQYDVR0OBBYEFC4pAqvcjqSVeSPiug+p
AvtboXrcMIIBdwYDVR0jBIIBbjCCAWqAFB2AJtKJYucEgY8eSuircpJ2Ld09oYIB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9jAKBggqhQMHAQEDAgNBALKoOo4qHLf2g1A0pqnLN7bufPeNQqT9bmHdf2DxHZEa
fe525247afFMZTtLIsBv6tvpSJtOoak38R1wQYm2l+U=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oHvSYCi3+kCAE6j2rutEoKeJkN4=</DigestValue>
      </Reference>
      <Reference URI="/word/document.xml?ContentType=application/vnd.openxmlformats-officedocument.wordprocessingml.document.main+xml">
        <DigestMethod Algorithm="http://www.w3.org/2000/09/xmldsig#sha1"/>
        <DigestValue>9JAMSKWrJMqZ176q/SeFJfX4Un4=</DigestValue>
      </Reference>
      <Reference URI="/word/endnotes.xml?ContentType=application/vnd.openxmlformats-officedocument.wordprocessingml.endnotes+xml">
        <DigestMethod Algorithm="http://www.w3.org/2000/09/xmldsig#sha1"/>
        <DigestValue>HkuWLTUuOlWKGQ05vNZi3H56t6c=</DigestValue>
      </Reference>
      <Reference URI="/word/fontTable.xml?ContentType=application/vnd.openxmlformats-officedocument.wordprocessingml.fontTable+xml">
        <DigestMethod Algorithm="http://www.w3.org/2000/09/xmldsig#sha1"/>
        <DigestValue>DConcLhvddsxV3UgPl1UK9EK/gw=</DigestValue>
      </Reference>
      <Reference URI="/word/footnotes.xml?ContentType=application/vnd.openxmlformats-officedocument.wordprocessingml.footnotes+xml">
        <DigestMethod Algorithm="http://www.w3.org/2000/09/xmldsig#sha1"/>
        <DigestValue>TSTIHCTL3z3W9eVHZtKDD0qAc8Q=</DigestValue>
      </Reference>
      <Reference URI="/word/numbering.xml?ContentType=application/vnd.openxmlformats-officedocument.wordprocessingml.numbering+xml">
        <DigestMethod Algorithm="http://www.w3.org/2000/09/xmldsig#sha1"/>
        <DigestValue>/VDKIhAA98FwL9LZ2+3E54RZoS0=</DigestValue>
      </Reference>
      <Reference URI="/word/settings.xml?ContentType=application/vnd.openxmlformats-officedocument.wordprocessingml.settings+xml">
        <DigestMethod Algorithm="http://www.w3.org/2000/09/xmldsig#sha1"/>
        <DigestValue>8SUSPzdJrCQp3QcCId5+rsxH95E=</DigestValue>
      </Reference>
      <Reference URI="/word/styles.xml?ContentType=application/vnd.openxmlformats-officedocument.wordprocessingml.styles+xml">
        <DigestMethod Algorithm="http://www.w3.org/2000/09/xmldsig#sha1"/>
        <DigestValue>YCHU7KLqq0OiNcjQOK/h997drH8=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2023-03-14T12:29:28Z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2023-03-14T12:29:28Z</xd:SigningTime>
          <xd:SigningCertificate>
            <xd:Cert>
              <xd:CertDigest>
                <DigestMethod Algorithm="http://www.w3.org/2000/09/xmldsig#sha1"/>
                <DigestValue>XWUVQbQ90jZztbCzYo12JsoDatU=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176244615815289440429093793946581715615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2021-01-20T12:21:00Z</cp:lastPrinted>
  <dcterms:created xsi:type="dcterms:W3CDTF">2021-01-18T10:36:00Z</dcterms:created>
  <dcterms:modified xsi:type="dcterms:W3CDTF">2021-08-05T12:15:00Z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